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6EA8" w14:textId="04D396DA" w:rsidR="004B7EB6" w:rsidRDefault="002F2DF2" w:rsidP="002F2DF2">
      <w:r>
        <w:rPr>
          <w:noProof/>
          <w:lang w:eastAsia="tr-TR"/>
        </w:rPr>
        <w:drawing>
          <wp:inline distT="0" distB="0" distL="0" distR="0" wp14:anchorId="5C8B3E37" wp14:editId="088DB9F6">
            <wp:extent cx="885825" cy="83573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logo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35739"/>
                    </a:xfrm>
                    <a:prstGeom prst="rect">
                      <a:avLst/>
                    </a:prstGeom>
                  </pic:spPr>
                </pic:pic>
              </a:graphicData>
            </a:graphic>
          </wp:inline>
        </w:drawing>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r>
      <w:r>
        <w:rPr>
          <w:noProof/>
          <w:lang w:eastAsia="tr-TR"/>
        </w:rPr>
        <w:tab/>
        <w:t xml:space="preserve">     </w:t>
      </w:r>
      <w:r w:rsidR="004B7EB6">
        <w:rPr>
          <w:noProof/>
          <w:lang w:eastAsia="tr-TR"/>
        </w:rPr>
        <w:drawing>
          <wp:inline distT="0" distB="0" distL="0" distR="0" wp14:anchorId="7228F70A" wp14:editId="214403AA">
            <wp:extent cx="9144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813AA3B" w14:textId="77777777" w:rsidR="00AD3075" w:rsidRDefault="004B7EB6" w:rsidP="004B7EB6">
      <w:pPr>
        <w:jc w:val="center"/>
        <w:rPr>
          <w:rFonts w:ascii="Times New Roman" w:hAnsi="Times New Roman" w:cs="Times New Roman"/>
          <w:b/>
          <w:sz w:val="24"/>
        </w:rPr>
      </w:pPr>
      <w:r w:rsidRPr="00AD3075">
        <w:rPr>
          <w:rFonts w:ascii="Times New Roman" w:hAnsi="Times New Roman" w:cs="Times New Roman"/>
          <w:b/>
          <w:sz w:val="28"/>
        </w:rPr>
        <w:t>‘’PANDEMİ SÜRECİNDE POZİTİF DAYANIŞMA GÜNLÜĞÜ’</w:t>
      </w:r>
      <w:r w:rsidR="00652680" w:rsidRPr="00AD3075">
        <w:rPr>
          <w:rFonts w:ascii="Times New Roman" w:hAnsi="Times New Roman" w:cs="Times New Roman"/>
          <w:b/>
          <w:sz w:val="28"/>
        </w:rPr>
        <w:t xml:space="preserve">’ </w:t>
      </w:r>
    </w:p>
    <w:p w14:paraId="022B7B06" w14:textId="322DC686" w:rsidR="00B45B01" w:rsidRPr="00AD3075" w:rsidRDefault="00652680" w:rsidP="004B7EB6">
      <w:pPr>
        <w:jc w:val="center"/>
        <w:rPr>
          <w:rFonts w:ascii="Times New Roman" w:hAnsi="Times New Roman" w:cs="Times New Roman"/>
          <w:b/>
          <w:sz w:val="28"/>
        </w:rPr>
      </w:pPr>
      <w:proofErr w:type="spellStart"/>
      <w:r w:rsidRPr="00AD3075">
        <w:rPr>
          <w:rFonts w:ascii="Times New Roman" w:hAnsi="Times New Roman" w:cs="Times New Roman"/>
          <w:b/>
          <w:sz w:val="28"/>
        </w:rPr>
        <w:t>eTwinning</w:t>
      </w:r>
      <w:proofErr w:type="spellEnd"/>
      <w:r w:rsidR="004B7EB6" w:rsidRPr="00AD3075">
        <w:rPr>
          <w:rFonts w:ascii="Times New Roman" w:hAnsi="Times New Roman" w:cs="Times New Roman"/>
          <w:b/>
          <w:sz w:val="28"/>
        </w:rPr>
        <w:t xml:space="preserve"> PROJEMİZ</w:t>
      </w:r>
    </w:p>
    <w:p w14:paraId="403D1C9D" w14:textId="15B047D4" w:rsidR="00AD3075" w:rsidRPr="008602C3" w:rsidRDefault="00AD3075" w:rsidP="00AD3075">
      <w:pPr>
        <w:ind w:firstLine="708"/>
        <w:jc w:val="both"/>
        <w:rPr>
          <w:color w:val="222222"/>
          <w:sz w:val="20"/>
        </w:rPr>
      </w:pPr>
      <w:proofErr w:type="spellStart"/>
      <w:r w:rsidRPr="008602C3">
        <w:rPr>
          <w:rFonts w:ascii="Times New Roman" w:hAnsi="Times New Roman" w:cs="Times New Roman"/>
          <w:color w:val="222222"/>
          <w:sz w:val="24"/>
          <w:szCs w:val="28"/>
        </w:rPr>
        <w:t>Pandemi</w:t>
      </w:r>
      <w:proofErr w:type="spellEnd"/>
      <w:r w:rsidRPr="008602C3">
        <w:rPr>
          <w:rFonts w:ascii="Times New Roman" w:hAnsi="Times New Roman" w:cs="Times New Roman"/>
          <w:color w:val="222222"/>
          <w:sz w:val="24"/>
          <w:szCs w:val="28"/>
        </w:rPr>
        <w:t xml:space="preserve"> sürecinde </w:t>
      </w:r>
      <w:r w:rsidR="008602C3" w:rsidRPr="008602C3">
        <w:rPr>
          <w:rFonts w:ascii="Times New Roman" w:hAnsi="Times New Roman" w:cs="Times New Roman"/>
          <w:color w:val="222222"/>
          <w:sz w:val="24"/>
          <w:szCs w:val="28"/>
        </w:rPr>
        <w:t xml:space="preserve">olsak bile </w:t>
      </w:r>
      <w:r w:rsidRPr="008602C3">
        <w:rPr>
          <w:rFonts w:ascii="Times New Roman" w:hAnsi="Times New Roman" w:cs="Times New Roman"/>
          <w:color w:val="222222"/>
          <w:sz w:val="24"/>
          <w:szCs w:val="28"/>
        </w:rPr>
        <w:t xml:space="preserve">okuyan, düşünen, araştıran, tartışan ve bir ürün ortaya koyabilme becerisine sahip bireylerle üretmek o topluma ve dünyaya yön vermektedir. Küresel salgın sebebiyle online eğitim sürecine geçen öğrencilerimizin 21. Yüzyılın kaçınılmaz gerçeği </w:t>
      </w:r>
      <w:r w:rsidR="008602C3" w:rsidRPr="008602C3">
        <w:rPr>
          <w:rFonts w:ascii="Times New Roman" w:hAnsi="Times New Roman" w:cs="Times New Roman"/>
          <w:color w:val="222222"/>
          <w:sz w:val="24"/>
          <w:szCs w:val="28"/>
        </w:rPr>
        <w:t xml:space="preserve">olan eğitim alanında ve birçok alanda teknolojinin kullanıldığı </w:t>
      </w:r>
      <w:r w:rsidRPr="008602C3">
        <w:rPr>
          <w:rFonts w:ascii="Times New Roman" w:hAnsi="Times New Roman" w:cs="Times New Roman"/>
          <w:color w:val="222222"/>
          <w:sz w:val="24"/>
          <w:szCs w:val="28"/>
        </w:rPr>
        <w:t xml:space="preserve">çağdaş uygarlık yarışında ülkemizin geride kalmaması </w:t>
      </w:r>
      <w:r w:rsidR="008602C3" w:rsidRPr="008602C3">
        <w:rPr>
          <w:rFonts w:ascii="Times New Roman" w:hAnsi="Times New Roman" w:cs="Times New Roman"/>
          <w:color w:val="222222"/>
          <w:sz w:val="24"/>
          <w:szCs w:val="28"/>
        </w:rPr>
        <w:t>için</w:t>
      </w:r>
      <w:r w:rsidRPr="008602C3">
        <w:rPr>
          <w:rFonts w:ascii="Times New Roman" w:hAnsi="Times New Roman" w:cs="Times New Roman"/>
          <w:color w:val="222222"/>
          <w:sz w:val="24"/>
          <w:szCs w:val="28"/>
        </w:rPr>
        <w:t xml:space="preserve"> pozitif dayanışma ile biz eğitimciler olarak “PANDEMİ SÜRECİNDE POZİTİF DAYANIŞMA GÜNLÜĞÜ”  projemizle üzerimize düşen görev ve ilkeleri yerine getirebilmesi, öğrencilerimizdeki çaba ve potansiyeli harekete geçirmek görevlerimiz arasında yer almaktadır. Bu gerekçeler çerçevesinde öğretim süreçlerinde de öğretmenlerimiz göstermiş olduğu çaba ve potansiyelin kullanımını sağlamak üzere e-</w:t>
      </w:r>
      <w:proofErr w:type="spellStart"/>
      <w:r w:rsidRPr="008602C3">
        <w:rPr>
          <w:rFonts w:ascii="Times New Roman" w:hAnsi="Times New Roman" w:cs="Times New Roman"/>
          <w:color w:val="222222"/>
          <w:sz w:val="24"/>
          <w:szCs w:val="28"/>
        </w:rPr>
        <w:t>Twinning</w:t>
      </w:r>
      <w:proofErr w:type="spellEnd"/>
      <w:r w:rsidRPr="008602C3">
        <w:rPr>
          <w:rFonts w:ascii="Times New Roman" w:hAnsi="Times New Roman" w:cs="Times New Roman"/>
          <w:color w:val="222222"/>
          <w:sz w:val="24"/>
          <w:szCs w:val="28"/>
        </w:rPr>
        <w:t xml:space="preserve"> platformunda “PANDEMİ SÜRECİNDE POZİTİF DAYANIŞMA GÜNLÜĞÜ”   projesini hazırladık.</w:t>
      </w:r>
      <w:r w:rsidRPr="008602C3">
        <w:rPr>
          <w:color w:val="222222"/>
          <w:sz w:val="20"/>
        </w:rPr>
        <w:t xml:space="preserve"> </w:t>
      </w:r>
    </w:p>
    <w:p w14:paraId="3EDE5B33" w14:textId="77777777" w:rsidR="008602C3" w:rsidRPr="008602C3" w:rsidRDefault="00476EF9" w:rsidP="00AD3075">
      <w:pPr>
        <w:ind w:firstLine="708"/>
        <w:jc w:val="both"/>
        <w:rPr>
          <w:rFonts w:ascii="Times New Roman" w:hAnsi="Times New Roman" w:cs="Times New Roman"/>
          <w:sz w:val="24"/>
          <w:szCs w:val="28"/>
        </w:rPr>
      </w:pPr>
      <w:r w:rsidRPr="008602C3">
        <w:rPr>
          <w:rFonts w:ascii="Times New Roman" w:hAnsi="Times New Roman" w:cs="Times New Roman"/>
          <w:sz w:val="24"/>
          <w:szCs w:val="28"/>
        </w:rPr>
        <w:t>Projemiz Türkiye’nin farklı illerinden</w:t>
      </w:r>
      <w:r w:rsidR="000B05B6" w:rsidRPr="008602C3">
        <w:rPr>
          <w:rFonts w:ascii="Times New Roman" w:hAnsi="Times New Roman" w:cs="Times New Roman"/>
          <w:sz w:val="24"/>
          <w:szCs w:val="28"/>
        </w:rPr>
        <w:t xml:space="preserve"> </w:t>
      </w:r>
    </w:p>
    <w:p w14:paraId="60C40161" w14:textId="2FFF034E" w:rsidR="008602C3" w:rsidRDefault="008602C3" w:rsidP="008602C3">
      <w:pPr>
        <w:jc w:val="both"/>
        <w:rPr>
          <w:rFonts w:ascii="Times New Roman" w:hAnsi="Times New Roman" w:cs="Times New Roman"/>
          <w:sz w:val="24"/>
          <w:szCs w:val="28"/>
        </w:rPr>
      </w:pPr>
      <w:r w:rsidRPr="008602C3">
        <w:rPr>
          <w:rFonts w:ascii="Times New Roman" w:hAnsi="Times New Roman" w:cs="Times New Roman"/>
          <w:sz w:val="24"/>
          <w:szCs w:val="28"/>
        </w:rPr>
        <w:t>Mehtap TEMİZYÜREK</w:t>
      </w:r>
      <w:r>
        <w:rPr>
          <w:rFonts w:ascii="Times New Roman" w:hAnsi="Times New Roman" w:cs="Times New Roman"/>
          <w:sz w:val="24"/>
          <w:szCs w:val="28"/>
        </w:rPr>
        <w:tab/>
      </w:r>
      <w:r w:rsidRPr="008602C3">
        <w:rPr>
          <w:rFonts w:ascii="Times New Roman" w:hAnsi="Times New Roman" w:cs="Times New Roman"/>
          <w:sz w:val="24"/>
          <w:szCs w:val="28"/>
        </w:rPr>
        <w:t xml:space="preserve">Aysel İbrahim </w:t>
      </w:r>
      <w:proofErr w:type="spellStart"/>
      <w:r w:rsidRPr="008602C3">
        <w:rPr>
          <w:rFonts w:ascii="Times New Roman" w:hAnsi="Times New Roman" w:cs="Times New Roman"/>
          <w:sz w:val="24"/>
          <w:szCs w:val="28"/>
        </w:rPr>
        <w:t>Akınal</w:t>
      </w:r>
      <w:proofErr w:type="spellEnd"/>
      <w:r w:rsidRPr="008602C3">
        <w:rPr>
          <w:rFonts w:ascii="Times New Roman" w:hAnsi="Times New Roman" w:cs="Times New Roman"/>
          <w:sz w:val="24"/>
          <w:szCs w:val="28"/>
        </w:rPr>
        <w:t xml:space="preserve"> Güzel Sanatlar Lisesi (GAZİANTEP)</w:t>
      </w:r>
    </w:p>
    <w:p w14:paraId="61CE2D4B" w14:textId="6F496FC5" w:rsidR="008602C3" w:rsidRDefault="008602C3" w:rsidP="008602C3">
      <w:pPr>
        <w:jc w:val="both"/>
        <w:rPr>
          <w:rFonts w:ascii="Times New Roman" w:hAnsi="Times New Roman" w:cs="Times New Roman"/>
          <w:sz w:val="24"/>
          <w:szCs w:val="28"/>
        </w:rPr>
      </w:pPr>
      <w:r>
        <w:rPr>
          <w:rFonts w:ascii="Times New Roman" w:hAnsi="Times New Roman" w:cs="Times New Roman"/>
          <w:sz w:val="24"/>
          <w:szCs w:val="28"/>
        </w:rPr>
        <w:t>Ahsen ÇINAR</w:t>
      </w:r>
      <w:r>
        <w:rPr>
          <w:rFonts w:ascii="Times New Roman" w:hAnsi="Times New Roman" w:cs="Times New Roman"/>
          <w:sz w:val="24"/>
          <w:szCs w:val="28"/>
        </w:rPr>
        <w:tab/>
      </w:r>
      <w:r>
        <w:rPr>
          <w:rFonts w:ascii="Times New Roman" w:hAnsi="Times New Roman" w:cs="Times New Roman"/>
          <w:sz w:val="24"/>
          <w:szCs w:val="28"/>
        </w:rPr>
        <w:tab/>
        <w:t xml:space="preserve">Ayten Kemal </w:t>
      </w:r>
      <w:proofErr w:type="spellStart"/>
      <w:r>
        <w:rPr>
          <w:rFonts w:ascii="Times New Roman" w:hAnsi="Times New Roman" w:cs="Times New Roman"/>
          <w:sz w:val="24"/>
          <w:szCs w:val="28"/>
        </w:rPr>
        <w:t>Akınal</w:t>
      </w:r>
      <w:proofErr w:type="spellEnd"/>
      <w:r>
        <w:rPr>
          <w:rFonts w:ascii="Times New Roman" w:hAnsi="Times New Roman" w:cs="Times New Roman"/>
          <w:sz w:val="24"/>
          <w:szCs w:val="28"/>
        </w:rPr>
        <w:t xml:space="preserve"> Anadolu Lisesi (GAZİANTEP)</w:t>
      </w:r>
    </w:p>
    <w:p w14:paraId="7E0E66BB" w14:textId="43AE8DE8" w:rsidR="008602C3" w:rsidRDefault="008602C3" w:rsidP="008602C3">
      <w:pPr>
        <w:jc w:val="both"/>
        <w:rPr>
          <w:rFonts w:ascii="Times New Roman" w:hAnsi="Times New Roman" w:cs="Times New Roman"/>
          <w:sz w:val="24"/>
          <w:szCs w:val="28"/>
        </w:rPr>
      </w:pPr>
      <w:r>
        <w:rPr>
          <w:rFonts w:ascii="Times New Roman" w:hAnsi="Times New Roman" w:cs="Times New Roman"/>
          <w:sz w:val="24"/>
          <w:szCs w:val="28"/>
        </w:rPr>
        <w:t>Ömer Faruk ÇİÇEK</w:t>
      </w:r>
      <w:r>
        <w:rPr>
          <w:rFonts w:ascii="Times New Roman" w:hAnsi="Times New Roman" w:cs="Times New Roman"/>
          <w:sz w:val="24"/>
          <w:szCs w:val="28"/>
        </w:rPr>
        <w:tab/>
      </w:r>
      <w:r>
        <w:rPr>
          <w:rFonts w:ascii="Times New Roman" w:hAnsi="Times New Roman" w:cs="Times New Roman"/>
          <w:sz w:val="24"/>
          <w:szCs w:val="28"/>
        </w:rPr>
        <w:tab/>
        <w:t>Yavuz Selim Anadolu İmam Hatip Lisesi (SAMSUN)</w:t>
      </w:r>
    </w:p>
    <w:p w14:paraId="45B5863C" w14:textId="34C65D51" w:rsidR="008602C3" w:rsidRDefault="008602C3" w:rsidP="008602C3">
      <w:pPr>
        <w:jc w:val="both"/>
        <w:rPr>
          <w:rFonts w:ascii="Times New Roman" w:hAnsi="Times New Roman" w:cs="Times New Roman"/>
          <w:sz w:val="24"/>
          <w:szCs w:val="28"/>
        </w:rPr>
      </w:pPr>
      <w:r>
        <w:rPr>
          <w:rFonts w:ascii="Times New Roman" w:hAnsi="Times New Roman" w:cs="Times New Roman"/>
          <w:sz w:val="24"/>
          <w:szCs w:val="28"/>
        </w:rPr>
        <w:t>Hatice ÇİÇEK</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roofErr w:type="spellStart"/>
      <w:r>
        <w:rPr>
          <w:rFonts w:ascii="Times New Roman" w:hAnsi="Times New Roman" w:cs="Times New Roman"/>
          <w:sz w:val="24"/>
          <w:szCs w:val="28"/>
        </w:rPr>
        <w:t>Gelemen</w:t>
      </w:r>
      <w:proofErr w:type="spellEnd"/>
      <w:r>
        <w:rPr>
          <w:rFonts w:ascii="Times New Roman" w:hAnsi="Times New Roman" w:cs="Times New Roman"/>
          <w:sz w:val="24"/>
          <w:szCs w:val="28"/>
        </w:rPr>
        <w:t xml:space="preserve"> Mesleki ve Teknik Anadolu Lisesi (SAMSUN)</w:t>
      </w:r>
    </w:p>
    <w:p w14:paraId="4F1A0889" w14:textId="6AA9315A" w:rsidR="008602C3" w:rsidRDefault="008602C3" w:rsidP="008602C3">
      <w:pPr>
        <w:jc w:val="both"/>
        <w:rPr>
          <w:rFonts w:ascii="Times New Roman" w:hAnsi="Times New Roman" w:cs="Times New Roman"/>
          <w:sz w:val="24"/>
          <w:szCs w:val="28"/>
        </w:rPr>
      </w:pPr>
      <w:r>
        <w:rPr>
          <w:rFonts w:ascii="Times New Roman" w:hAnsi="Times New Roman" w:cs="Times New Roman"/>
          <w:sz w:val="24"/>
          <w:szCs w:val="28"/>
        </w:rPr>
        <w:t>Hayriye BAŞOL</w:t>
      </w:r>
      <w:r>
        <w:rPr>
          <w:rFonts w:ascii="Times New Roman" w:hAnsi="Times New Roman" w:cs="Times New Roman"/>
          <w:sz w:val="24"/>
          <w:szCs w:val="28"/>
        </w:rPr>
        <w:tab/>
      </w:r>
      <w:r>
        <w:rPr>
          <w:rFonts w:ascii="Times New Roman" w:hAnsi="Times New Roman" w:cs="Times New Roman"/>
          <w:sz w:val="24"/>
          <w:szCs w:val="28"/>
        </w:rPr>
        <w:tab/>
        <w:t>Ergin Ağaç Mesleki ve Teknik Anadolu Lisesi (BURSA)</w:t>
      </w:r>
    </w:p>
    <w:p w14:paraId="4FBB9753" w14:textId="15EB162C" w:rsidR="008602C3" w:rsidRDefault="008602C3" w:rsidP="008602C3">
      <w:pPr>
        <w:jc w:val="both"/>
        <w:rPr>
          <w:rFonts w:ascii="Times New Roman" w:hAnsi="Times New Roman" w:cs="Times New Roman"/>
          <w:sz w:val="24"/>
          <w:szCs w:val="28"/>
        </w:rPr>
      </w:pPr>
      <w:r>
        <w:rPr>
          <w:rFonts w:ascii="Times New Roman" w:hAnsi="Times New Roman" w:cs="Times New Roman"/>
          <w:sz w:val="24"/>
          <w:szCs w:val="28"/>
        </w:rPr>
        <w:t>Feride GÖKALP</w:t>
      </w:r>
      <w:r>
        <w:rPr>
          <w:rFonts w:ascii="Times New Roman" w:hAnsi="Times New Roman" w:cs="Times New Roman"/>
          <w:sz w:val="24"/>
          <w:szCs w:val="28"/>
        </w:rPr>
        <w:tab/>
      </w:r>
      <w:r>
        <w:rPr>
          <w:rFonts w:ascii="Times New Roman" w:hAnsi="Times New Roman" w:cs="Times New Roman"/>
          <w:sz w:val="24"/>
          <w:szCs w:val="28"/>
        </w:rPr>
        <w:tab/>
        <w:t>Şehit Ahmet Yıldız Anadolu Lisesi (İSTANBUL)</w:t>
      </w:r>
    </w:p>
    <w:p w14:paraId="17D65E44" w14:textId="162D6788" w:rsidR="008602C3" w:rsidRDefault="008602C3" w:rsidP="0035787B">
      <w:pPr>
        <w:ind w:left="2832" w:hanging="2832"/>
        <w:jc w:val="both"/>
        <w:rPr>
          <w:rFonts w:ascii="Times New Roman" w:hAnsi="Times New Roman" w:cs="Times New Roman"/>
          <w:sz w:val="24"/>
          <w:szCs w:val="28"/>
        </w:rPr>
      </w:pPr>
      <w:proofErr w:type="spellStart"/>
      <w:r>
        <w:rPr>
          <w:rFonts w:ascii="Times New Roman" w:hAnsi="Times New Roman" w:cs="Times New Roman"/>
          <w:sz w:val="24"/>
          <w:szCs w:val="28"/>
        </w:rPr>
        <w:t>Ümmü</w:t>
      </w:r>
      <w:proofErr w:type="spellEnd"/>
      <w:r>
        <w:rPr>
          <w:rFonts w:ascii="Times New Roman" w:hAnsi="Times New Roman" w:cs="Times New Roman"/>
          <w:sz w:val="24"/>
          <w:szCs w:val="28"/>
        </w:rPr>
        <w:t xml:space="preserve"> Gülsüm </w:t>
      </w:r>
      <w:r w:rsidR="0035787B">
        <w:rPr>
          <w:rFonts w:ascii="Times New Roman" w:hAnsi="Times New Roman" w:cs="Times New Roman"/>
          <w:sz w:val="24"/>
          <w:szCs w:val="28"/>
        </w:rPr>
        <w:t>KAVRAZ</w:t>
      </w:r>
      <w:r w:rsidR="0035787B">
        <w:rPr>
          <w:rFonts w:ascii="Times New Roman" w:hAnsi="Times New Roman" w:cs="Times New Roman"/>
          <w:sz w:val="24"/>
          <w:szCs w:val="28"/>
        </w:rPr>
        <w:tab/>
        <w:t xml:space="preserve">Perşembe Şehit Ceyhun </w:t>
      </w:r>
      <w:proofErr w:type="spellStart"/>
      <w:r w:rsidR="0035787B">
        <w:rPr>
          <w:rFonts w:ascii="Times New Roman" w:hAnsi="Times New Roman" w:cs="Times New Roman"/>
          <w:sz w:val="24"/>
          <w:szCs w:val="28"/>
        </w:rPr>
        <w:t>Aslantürk</w:t>
      </w:r>
      <w:proofErr w:type="spellEnd"/>
      <w:r w:rsidR="0035787B">
        <w:rPr>
          <w:rFonts w:ascii="Times New Roman" w:hAnsi="Times New Roman" w:cs="Times New Roman"/>
          <w:sz w:val="24"/>
          <w:szCs w:val="28"/>
        </w:rPr>
        <w:t xml:space="preserve"> M.T.A.L (ORDU)</w:t>
      </w:r>
    </w:p>
    <w:p w14:paraId="2571B4AF" w14:textId="2BF83833" w:rsidR="0035787B" w:rsidRDefault="0035787B" w:rsidP="0035787B">
      <w:pPr>
        <w:ind w:left="2832" w:hanging="2832"/>
        <w:jc w:val="both"/>
        <w:rPr>
          <w:rFonts w:ascii="Times New Roman" w:hAnsi="Times New Roman" w:cs="Times New Roman"/>
          <w:sz w:val="24"/>
          <w:szCs w:val="28"/>
        </w:rPr>
      </w:pPr>
      <w:r>
        <w:rPr>
          <w:rFonts w:ascii="Times New Roman" w:hAnsi="Times New Roman" w:cs="Times New Roman"/>
          <w:sz w:val="24"/>
          <w:szCs w:val="28"/>
        </w:rPr>
        <w:t>Halime YEŞİL</w:t>
      </w:r>
      <w:r>
        <w:rPr>
          <w:rFonts w:ascii="Times New Roman" w:hAnsi="Times New Roman" w:cs="Times New Roman"/>
          <w:sz w:val="24"/>
          <w:szCs w:val="28"/>
        </w:rPr>
        <w:tab/>
        <w:t>75. Yıl Mesleki Ve Teknik Anadolu Lisesi (SAMSUN)</w:t>
      </w:r>
    </w:p>
    <w:p w14:paraId="6C90C940" w14:textId="17EE3C60" w:rsidR="0035787B" w:rsidRDefault="0035787B" w:rsidP="0035787B">
      <w:pPr>
        <w:ind w:left="2832" w:hanging="2832"/>
        <w:jc w:val="both"/>
        <w:rPr>
          <w:rFonts w:ascii="Times New Roman" w:hAnsi="Times New Roman" w:cs="Times New Roman"/>
          <w:sz w:val="24"/>
          <w:szCs w:val="28"/>
        </w:rPr>
      </w:pPr>
      <w:r>
        <w:rPr>
          <w:rFonts w:ascii="Times New Roman" w:hAnsi="Times New Roman" w:cs="Times New Roman"/>
          <w:sz w:val="24"/>
          <w:szCs w:val="28"/>
        </w:rPr>
        <w:t xml:space="preserve">Aslı CÜRE </w:t>
      </w:r>
      <w:r>
        <w:rPr>
          <w:rFonts w:ascii="Times New Roman" w:hAnsi="Times New Roman" w:cs="Times New Roman"/>
          <w:sz w:val="24"/>
          <w:szCs w:val="28"/>
        </w:rPr>
        <w:tab/>
        <w:t>Canik Anadolu Lisesi (SAMSUN)</w:t>
      </w:r>
    </w:p>
    <w:p w14:paraId="298EDF48" w14:textId="69188DAB" w:rsidR="0035787B" w:rsidRDefault="0035787B" w:rsidP="0035787B">
      <w:pPr>
        <w:ind w:left="2832" w:hanging="2832"/>
        <w:jc w:val="both"/>
        <w:rPr>
          <w:rFonts w:ascii="Times New Roman" w:hAnsi="Times New Roman" w:cs="Times New Roman"/>
          <w:sz w:val="24"/>
          <w:szCs w:val="28"/>
        </w:rPr>
      </w:pPr>
      <w:r>
        <w:rPr>
          <w:rFonts w:ascii="Times New Roman" w:hAnsi="Times New Roman" w:cs="Times New Roman"/>
          <w:sz w:val="24"/>
          <w:szCs w:val="28"/>
        </w:rPr>
        <w:t>Şenol ÖZEL</w:t>
      </w:r>
      <w:r>
        <w:rPr>
          <w:rFonts w:ascii="Times New Roman" w:hAnsi="Times New Roman" w:cs="Times New Roman"/>
          <w:sz w:val="24"/>
          <w:szCs w:val="28"/>
        </w:rPr>
        <w:tab/>
      </w:r>
      <w:proofErr w:type="spellStart"/>
      <w:r>
        <w:rPr>
          <w:rFonts w:ascii="Times New Roman" w:hAnsi="Times New Roman" w:cs="Times New Roman"/>
          <w:sz w:val="24"/>
          <w:szCs w:val="28"/>
        </w:rPr>
        <w:t>Dolapoğlu</w:t>
      </w:r>
      <w:proofErr w:type="spellEnd"/>
      <w:r>
        <w:rPr>
          <w:rFonts w:ascii="Times New Roman" w:hAnsi="Times New Roman" w:cs="Times New Roman"/>
          <w:sz w:val="24"/>
          <w:szCs w:val="28"/>
        </w:rPr>
        <w:t xml:space="preserve"> Anadolu Lisesi (KONYA)</w:t>
      </w:r>
    </w:p>
    <w:p w14:paraId="7FBD3539" w14:textId="24D848BF" w:rsidR="00476EF9" w:rsidRPr="008602C3" w:rsidRDefault="00476EF9" w:rsidP="008602C3">
      <w:pPr>
        <w:jc w:val="both"/>
        <w:rPr>
          <w:rFonts w:ascii="Times New Roman" w:hAnsi="Times New Roman" w:cs="Times New Roman"/>
          <w:sz w:val="24"/>
          <w:szCs w:val="28"/>
        </w:rPr>
      </w:pPr>
      <w:r w:rsidRPr="008602C3">
        <w:rPr>
          <w:rFonts w:ascii="Times New Roman" w:hAnsi="Times New Roman" w:cs="Times New Roman"/>
          <w:sz w:val="24"/>
          <w:szCs w:val="28"/>
        </w:rPr>
        <w:t xml:space="preserve">10 ortak lise öğretmeni ve </w:t>
      </w:r>
      <w:r w:rsidR="0055739A">
        <w:rPr>
          <w:rFonts w:ascii="Times New Roman" w:hAnsi="Times New Roman" w:cs="Times New Roman"/>
          <w:sz w:val="24"/>
          <w:szCs w:val="28"/>
        </w:rPr>
        <w:t>83 öğrencinin</w:t>
      </w:r>
      <w:r w:rsidRPr="008602C3">
        <w:rPr>
          <w:rFonts w:ascii="Times New Roman" w:hAnsi="Times New Roman" w:cs="Times New Roman"/>
          <w:sz w:val="24"/>
          <w:szCs w:val="28"/>
        </w:rPr>
        <w:t xml:space="preserve"> katılımlarıyla oluşturulmuştur. Projemizin ana fikri </w:t>
      </w:r>
      <w:proofErr w:type="spellStart"/>
      <w:r w:rsidRPr="008602C3">
        <w:rPr>
          <w:rFonts w:ascii="Times New Roman" w:hAnsi="Times New Roman" w:cs="Times New Roman"/>
          <w:sz w:val="24"/>
          <w:szCs w:val="28"/>
        </w:rPr>
        <w:t>pandemi</w:t>
      </w:r>
      <w:proofErr w:type="spellEnd"/>
      <w:r w:rsidRPr="008602C3">
        <w:rPr>
          <w:rFonts w:ascii="Times New Roman" w:hAnsi="Times New Roman" w:cs="Times New Roman"/>
          <w:sz w:val="24"/>
          <w:szCs w:val="28"/>
        </w:rPr>
        <w:t xml:space="preserve"> sürecinde bizi en çok etkileyen bir günü ve duygularımızı anlattığımız günlükleri derleyerek</w:t>
      </w:r>
      <w:r w:rsidR="00AD3075" w:rsidRPr="008602C3">
        <w:rPr>
          <w:rFonts w:ascii="Times New Roman" w:hAnsi="Times New Roman" w:cs="Times New Roman"/>
          <w:sz w:val="24"/>
          <w:szCs w:val="28"/>
        </w:rPr>
        <w:t xml:space="preserve"> “PANDEMİ SÜRECİNDE POZİTİF DAYANIŞMA GÜNLÜKLERİ</w:t>
      </w:r>
      <w:r w:rsidRPr="008602C3">
        <w:rPr>
          <w:rFonts w:ascii="Times New Roman" w:hAnsi="Times New Roman" w:cs="Times New Roman"/>
          <w:sz w:val="24"/>
          <w:szCs w:val="28"/>
        </w:rPr>
        <w:t xml:space="preserve">’’ adında bir e-Kitap oluşturmaktır. </w:t>
      </w:r>
    </w:p>
    <w:p w14:paraId="7445BDB0" w14:textId="4FEC2995" w:rsidR="00476EF9" w:rsidRPr="008602C3" w:rsidRDefault="00476EF9" w:rsidP="00AD3075">
      <w:pPr>
        <w:ind w:firstLine="708"/>
        <w:jc w:val="both"/>
        <w:rPr>
          <w:rFonts w:ascii="Times New Roman" w:hAnsi="Times New Roman" w:cs="Times New Roman"/>
          <w:sz w:val="24"/>
          <w:szCs w:val="28"/>
        </w:rPr>
      </w:pPr>
      <w:r w:rsidRPr="008602C3">
        <w:rPr>
          <w:rFonts w:ascii="Times New Roman" w:hAnsi="Times New Roman" w:cs="Times New Roman"/>
          <w:sz w:val="24"/>
          <w:szCs w:val="28"/>
        </w:rPr>
        <w:t xml:space="preserve">Projemiz süresince proje ortaklarımızla </w:t>
      </w:r>
      <w:r w:rsidR="000B05B6" w:rsidRPr="008602C3">
        <w:rPr>
          <w:rFonts w:ascii="Times New Roman" w:hAnsi="Times New Roman" w:cs="Times New Roman"/>
          <w:sz w:val="24"/>
          <w:szCs w:val="28"/>
        </w:rPr>
        <w:t xml:space="preserve">çevrimiçi </w:t>
      </w:r>
      <w:r w:rsidR="00AD3075" w:rsidRPr="008602C3">
        <w:rPr>
          <w:rFonts w:ascii="Times New Roman" w:hAnsi="Times New Roman" w:cs="Times New Roman"/>
          <w:sz w:val="24"/>
          <w:szCs w:val="28"/>
        </w:rPr>
        <w:t xml:space="preserve">toplantılar yaparak, </w:t>
      </w:r>
      <w:r w:rsidRPr="008602C3">
        <w:rPr>
          <w:rFonts w:ascii="Times New Roman" w:hAnsi="Times New Roman" w:cs="Times New Roman"/>
          <w:sz w:val="24"/>
          <w:szCs w:val="28"/>
        </w:rPr>
        <w:t>etkinlikler planlayarak</w:t>
      </w:r>
      <w:r w:rsidR="000B05B6" w:rsidRPr="008602C3">
        <w:rPr>
          <w:rFonts w:ascii="Times New Roman" w:hAnsi="Times New Roman" w:cs="Times New Roman"/>
          <w:sz w:val="24"/>
          <w:szCs w:val="28"/>
        </w:rPr>
        <w:t xml:space="preserve">, </w:t>
      </w:r>
      <w:r w:rsidRPr="008602C3">
        <w:rPr>
          <w:rFonts w:ascii="Times New Roman" w:hAnsi="Times New Roman" w:cs="Times New Roman"/>
          <w:sz w:val="24"/>
          <w:szCs w:val="28"/>
        </w:rPr>
        <w:t xml:space="preserve"> ilgi,</w:t>
      </w:r>
      <w:r w:rsidR="00AD3075" w:rsidRPr="008602C3">
        <w:rPr>
          <w:rFonts w:ascii="Times New Roman" w:hAnsi="Times New Roman" w:cs="Times New Roman"/>
          <w:sz w:val="24"/>
          <w:szCs w:val="28"/>
        </w:rPr>
        <w:t xml:space="preserve"> </w:t>
      </w:r>
      <w:r w:rsidRPr="008602C3">
        <w:rPr>
          <w:rFonts w:ascii="Times New Roman" w:hAnsi="Times New Roman" w:cs="Times New Roman"/>
          <w:sz w:val="24"/>
          <w:szCs w:val="28"/>
        </w:rPr>
        <w:t>yetenek,</w:t>
      </w:r>
      <w:r w:rsidR="00AD3075" w:rsidRPr="008602C3">
        <w:rPr>
          <w:rFonts w:ascii="Times New Roman" w:hAnsi="Times New Roman" w:cs="Times New Roman"/>
          <w:sz w:val="24"/>
          <w:szCs w:val="28"/>
        </w:rPr>
        <w:t xml:space="preserve"> </w:t>
      </w:r>
      <w:r w:rsidRPr="008602C3">
        <w:rPr>
          <w:rFonts w:ascii="Times New Roman" w:hAnsi="Times New Roman" w:cs="Times New Roman"/>
          <w:sz w:val="24"/>
          <w:szCs w:val="28"/>
        </w:rPr>
        <w:t>hobilerimizi paylaşarak iletişimimizi daha da kuvvetlendirmeyi</w:t>
      </w:r>
      <w:r w:rsidR="000B05B6" w:rsidRPr="008602C3">
        <w:rPr>
          <w:rFonts w:ascii="Times New Roman" w:hAnsi="Times New Roman" w:cs="Times New Roman"/>
          <w:sz w:val="24"/>
          <w:szCs w:val="28"/>
        </w:rPr>
        <w:t>,</w:t>
      </w:r>
      <w:r w:rsidR="002E06E1" w:rsidRPr="008602C3">
        <w:rPr>
          <w:rFonts w:ascii="Times New Roman" w:hAnsi="Times New Roman" w:cs="Times New Roman"/>
          <w:sz w:val="24"/>
          <w:szCs w:val="28"/>
        </w:rPr>
        <w:t xml:space="preserve"> </w:t>
      </w:r>
      <w:r w:rsidR="000B05B6" w:rsidRPr="008602C3">
        <w:rPr>
          <w:rFonts w:ascii="Times New Roman" w:hAnsi="Times New Roman" w:cs="Times New Roman"/>
          <w:sz w:val="24"/>
          <w:szCs w:val="28"/>
        </w:rPr>
        <w:t xml:space="preserve">eğlenerek öğrenmeyi böylece </w:t>
      </w:r>
      <w:r w:rsidRPr="008602C3">
        <w:rPr>
          <w:rFonts w:ascii="Times New Roman" w:hAnsi="Times New Roman" w:cs="Times New Roman"/>
          <w:sz w:val="24"/>
          <w:szCs w:val="28"/>
        </w:rPr>
        <w:t>pozitif dayanışma kurmayı hedefliyoruz. Aynı zamanda okulumuzu ve yaşadığımız şehri de proje ortaklarımızla paylaş</w:t>
      </w:r>
      <w:r w:rsidR="000B05B6" w:rsidRPr="008602C3">
        <w:rPr>
          <w:rFonts w:ascii="Times New Roman" w:hAnsi="Times New Roman" w:cs="Times New Roman"/>
          <w:sz w:val="24"/>
          <w:szCs w:val="28"/>
        </w:rPr>
        <w:t xml:space="preserve">arak </w:t>
      </w:r>
      <w:r w:rsidRPr="008602C3">
        <w:rPr>
          <w:rFonts w:ascii="Times New Roman" w:hAnsi="Times New Roman" w:cs="Times New Roman"/>
          <w:sz w:val="24"/>
          <w:szCs w:val="28"/>
        </w:rPr>
        <w:t>okulumuzu ve ilimizi en iyi şekilde tanıtmak da hedeflerimiz arasındadır.</w:t>
      </w:r>
    </w:p>
    <w:sectPr w:rsidR="00476EF9" w:rsidRPr="008602C3" w:rsidSect="0055739A">
      <w:headerReference w:type="even" r:id="rId8"/>
      <w:headerReference w:type="default" r:id="rId9"/>
      <w:footerReference w:type="even" r:id="rId10"/>
      <w:footerReference w:type="default" r:id="rId11"/>
      <w:headerReference w:type="first" r:id="rId12"/>
      <w:footerReference w:type="first" r:id="rId13"/>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8768" w14:textId="77777777" w:rsidR="00AA211F" w:rsidRDefault="00AA211F" w:rsidP="00AD3075">
      <w:pPr>
        <w:spacing w:after="0" w:line="240" w:lineRule="auto"/>
      </w:pPr>
      <w:r>
        <w:separator/>
      </w:r>
    </w:p>
  </w:endnote>
  <w:endnote w:type="continuationSeparator" w:id="0">
    <w:p w14:paraId="4AC7CDF0" w14:textId="77777777" w:rsidR="00AA211F" w:rsidRDefault="00AA211F" w:rsidP="00AD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B72F" w14:textId="77777777" w:rsidR="00AD3075" w:rsidRDefault="00AD30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CB40" w14:textId="77777777" w:rsidR="00AD3075" w:rsidRDefault="00AD30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38066" w14:textId="77777777" w:rsidR="00AD3075" w:rsidRDefault="00AD30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303B" w14:textId="77777777" w:rsidR="00AA211F" w:rsidRDefault="00AA211F" w:rsidP="00AD3075">
      <w:pPr>
        <w:spacing w:after="0" w:line="240" w:lineRule="auto"/>
      </w:pPr>
      <w:r>
        <w:separator/>
      </w:r>
    </w:p>
  </w:footnote>
  <w:footnote w:type="continuationSeparator" w:id="0">
    <w:p w14:paraId="343BBD0B" w14:textId="77777777" w:rsidR="00AA211F" w:rsidRDefault="00AA211F" w:rsidP="00AD3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4807" w14:textId="5CF3E7B6" w:rsidR="00AD3075" w:rsidRDefault="00C5657A">
    <w:pPr>
      <w:pStyle w:val="stBilgi"/>
    </w:pPr>
    <w:r>
      <w:rPr>
        <w:noProof/>
        <w:lang w:eastAsia="tr-TR"/>
      </w:rPr>
    </w:r>
    <w:r w:rsidR="00C5657A">
      <w:rPr>
        <w:noProof/>
        <w:lang w:eastAsia="tr-TR"/>
      </w:rPr>
      <w:pict w14:anchorId="140D0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631" o:spid="_x0000_s1027" type="#_x0000_t75" style="position:absolute;margin-left:0;margin-top:0;width:453.45pt;height:641.5pt;z-index:-251658240;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F888" w14:textId="541F4287" w:rsidR="00AD3075" w:rsidRDefault="00C5657A">
    <w:pPr>
      <w:pStyle w:val="stBilgi"/>
    </w:pPr>
    <w:r>
      <w:rPr>
        <w:noProof/>
        <w:lang w:eastAsia="tr-TR"/>
      </w:rPr>
    </w:r>
    <w:r w:rsidR="00C5657A">
      <w:rPr>
        <w:noProof/>
        <w:lang w:eastAsia="tr-TR"/>
      </w:rPr>
      <w:pict w14:anchorId="4E48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632" o:spid="_x0000_s1026" type="#_x0000_t75" style="position:absolute;margin-left:0;margin-top:0;width:453.45pt;height:641.5pt;z-index:-251658240;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F65A" w14:textId="1E11ADD6" w:rsidR="00AD3075" w:rsidRDefault="00C5657A">
    <w:pPr>
      <w:pStyle w:val="stBilgi"/>
    </w:pPr>
    <w:r>
      <w:rPr>
        <w:noProof/>
        <w:lang w:eastAsia="tr-TR"/>
      </w:rPr>
    </w:r>
    <w:r w:rsidR="00C5657A">
      <w:rPr>
        <w:noProof/>
        <w:lang w:eastAsia="tr-TR"/>
      </w:rPr>
      <w:pict w14:anchorId="2746A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630" o:spid="_x0000_s1025" type="#_x0000_t75" style="position:absolute;margin-left:0;margin-top:0;width:453.45pt;height:641.5pt;z-index:-251658240;mso-position-horizontal:center;mso-position-horizontal-relative:margin;mso-position-vertical:center;mso-position-vertical-relative:margin" o:allowincell="f">
          <v:imagedata r:id="rId1" o:title="Adsız tasarım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857"/>
    <w:rsid w:val="000B05B6"/>
    <w:rsid w:val="00100A5E"/>
    <w:rsid w:val="00113BC1"/>
    <w:rsid w:val="001A0857"/>
    <w:rsid w:val="001A7EBF"/>
    <w:rsid w:val="002C6622"/>
    <w:rsid w:val="002E06E1"/>
    <w:rsid w:val="002F2C9A"/>
    <w:rsid w:val="002F2DF2"/>
    <w:rsid w:val="0035787B"/>
    <w:rsid w:val="00476EF9"/>
    <w:rsid w:val="004B7EB6"/>
    <w:rsid w:val="0055739A"/>
    <w:rsid w:val="00652680"/>
    <w:rsid w:val="00751B83"/>
    <w:rsid w:val="008602C3"/>
    <w:rsid w:val="00AA211F"/>
    <w:rsid w:val="00AD3075"/>
    <w:rsid w:val="00B45B01"/>
    <w:rsid w:val="00C5657A"/>
    <w:rsid w:val="00DF627E"/>
    <w:rsid w:val="00E60463"/>
    <w:rsid w:val="00E81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FE35EA9"/>
  <w15:docId w15:val="{0708F76E-DA91-AC4D-B3B7-E457116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30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3075"/>
    <w:rPr>
      <w:rFonts w:ascii="Tahoma" w:hAnsi="Tahoma" w:cs="Tahoma"/>
      <w:sz w:val="16"/>
      <w:szCs w:val="16"/>
    </w:rPr>
  </w:style>
  <w:style w:type="paragraph" w:styleId="stBilgi">
    <w:name w:val="header"/>
    <w:basedOn w:val="Normal"/>
    <w:link w:val="stBilgiChar"/>
    <w:uiPriority w:val="99"/>
    <w:unhideWhenUsed/>
    <w:rsid w:val="00AD30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075"/>
  </w:style>
  <w:style w:type="paragraph" w:styleId="AltBilgi">
    <w:name w:val="footer"/>
    <w:basedOn w:val="Normal"/>
    <w:link w:val="AltBilgiChar"/>
    <w:uiPriority w:val="99"/>
    <w:unhideWhenUsed/>
    <w:rsid w:val="00AD30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eader" Target="head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2.xml" /><Relationship Id="rId5" Type="http://schemas.openxmlformats.org/officeDocument/2006/relationships/endnotes" Target="end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2.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3.jpeg"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_rels/header3.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Ahsen</dc:creator>
  <cp:lastModifiedBy>905067937978</cp:lastModifiedBy>
  <cp:revision>2</cp:revision>
  <dcterms:created xsi:type="dcterms:W3CDTF">2021-03-09T13:51:00Z</dcterms:created>
  <dcterms:modified xsi:type="dcterms:W3CDTF">2021-03-09T13:51:00Z</dcterms:modified>
</cp:coreProperties>
</file>